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ignite    </w:t>
      </w:r>
      <w:r>
        <w:t xml:space="preserve">   primitive    </w:t>
      </w:r>
      <w:r>
        <w:t xml:space="preserve">   persona    </w:t>
      </w:r>
      <w:r>
        <w:t xml:space="preserve">   hacking    </w:t>
      </w:r>
      <w:r>
        <w:t xml:space="preserve">   isolating    </w:t>
      </w:r>
      <w:r>
        <w:t xml:space="preserve">   authentic    </w:t>
      </w:r>
      <w:r>
        <w:t xml:space="preserve">   compulsively    </w:t>
      </w:r>
      <w:r>
        <w:t xml:space="preserve">   engage    </w:t>
      </w:r>
      <w:r>
        <w:t xml:space="preserve">   overt    </w:t>
      </w:r>
      <w:r>
        <w:t xml:space="preserve">   tinkering    </w:t>
      </w:r>
      <w:r>
        <w:t xml:space="preserve">   coincidence    </w:t>
      </w:r>
      <w:r>
        <w:t xml:space="preserve">   dopamine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Addiction</dc:title>
  <dcterms:created xsi:type="dcterms:W3CDTF">2021-10-11T05:27:55Z</dcterms:created>
  <dcterms:modified xsi:type="dcterms:W3CDTF">2021-10-11T05:27:55Z</dcterms:modified>
</cp:coreProperties>
</file>