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Anterior    </w:t>
      </w:r>
      <w:r>
        <w:t xml:space="preserve">   Distal    </w:t>
      </w:r>
      <w:r>
        <w:t xml:space="preserve">   Frontal    </w:t>
      </w:r>
      <w:r>
        <w:t xml:space="preserve">   Inferior    </w:t>
      </w:r>
      <w:r>
        <w:t xml:space="preserve">   Lateral    </w:t>
      </w:r>
      <w:r>
        <w:t xml:space="preserve">   Medial    </w:t>
      </w:r>
      <w:r>
        <w:t xml:space="preserve">   Posterior    </w:t>
      </w:r>
      <w:r>
        <w:t xml:space="preserve">   Proximal    </w:t>
      </w:r>
      <w:r>
        <w:t xml:space="preserve">   Sagittal    </w:t>
      </w:r>
      <w:r>
        <w:t xml:space="preserve">   Superior    </w:t>
      </w:r>
      <w:r>
        <w:t xml:space="preserve">   Transverse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Directional Terms</dc:title>
  <dcterms:created xsi:type="dcterms:W3CDTF">2021-10-11T05:28:18Z</dcterms:created>
  <dcterms:modified xsi:type="dcterms:W3CDTF">2021-10-11T05:28:18Z</dcterms:modified>
</cp:coreProperties>
</file>