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Directional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Outside    </w:t>
      </w:r>
      <w:r>
        <w:t xml:space="preserve">   Horizontal    </w:t>
      </w:r>
      <w:r>
        <w:t xml:space="preserve">   Between    </w:t>
      </w:r>
      <w:r>
        <w:t xml:space="preserve">   Diagonal    </w:t>
      </w:r>
      <w:r>
        <w:t xml:space="preserve">   Straight    </w:t>
      </w:r>
      <w:r>
        <w:t xml:space="preserve">   Parallel    </w:t>
      </w:r>
      <w:r>
        <w:t xml:space="preserve">   Above    </w:t>
      </w:r>
      <w:r>
        <w:t xml:space="preserve">   Beneath    </w:t>
      </w:r>
      <w:r>
        <w:t xml:space="preserve">   vertical    </w:t>
      </w:r>
      <w:r>
        <w:t xml:space="preserve">   forwards    </w:t>
      </w:r>
      <w:r>
        <w:t xml:space="preserve">   Backwards    </w:t>
      </w:r>
      <w:r>
        <w:t xml:space="preserve">   Through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 Words</dc:title>
  <dcterms:created xsi:type="dcterms:W3CDTF">2021-10-11T05:29:30Z</dcterms:created>
  <dcterms:modified xsi:type="dcterms:W3CDTF">2021-10-11T05:29:30Z</dcterms:modified>
</cp:coreProperties>
</file>