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health    </w:t>
      </w:r>
      <w:r>
        <w:t xml:space="preserve">   impairment    </w:t>
      </w:r>
      <w:r>
        <w:t xml:space="preserve">   discrimination    </w:t>
      </w:r>
      <w:r>
        <w:t xml:space="preserve">   mental    </w:t>
      </w:r>
      <w:r>
        <w:t xml:space="preserve">   amputation    </w:t>
      </w:r>
      <w:r>
        <w:t xml:space="preserve">   physical    </w:t>
      </w:r>
      <w:r>
        <w:t xml:space="preserve">   Blind    </w:t>
      </w:r>
      <w:r>
        <w:t xml:space="preserve">   Deaf    </w:t>
      </w:r>
      <w:r>
        <w:t xml:space="preserve">   Disorder    </w:t>
      </w:r>
      <w:r>
        <w:t xml:space="preserve">   Disability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Disabilities</dc:title>
  <dcterms:created xsi:type="dcterms:W3CDTF">2021-10-11T05:30:01Z</dcterms:created>
  <dcterms:modified xsi:type="dcterms:W3CDTF">2021-10-11T05:30:01Z</dcterms:modified>
</cp:coreProperties>
</file>