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commandments    </w:t>
      </w:r>
      <w:r>
        <w:t xml:space="preserve">   prayer    </w:t>
      </w:r>
      <w:r>
        <w:t xml:space="preserve">   teaching    </w:t>
      </w:r>
      <w:r>
        <w:t xml:space="preserve">   bible study    </w:t>
      </w:r>
      <w:r>
        <w:t xml:space="preserve">   youth    </w:t>
      </w:r>
      <w:r>
        <w:t xml:space="preserve">   fellowship    </w:t>
      </w:r>
      <w:r>
        <w:t xml:space="preserve">   matthew    </w:t>
      </w:r>
      <w:r>
        <w:t xml:space="preserve">   the journey    </w:t>
      </w:r>
      <w:r>
        <w:t xml:space="preserve">   ministry    </w:t>
      </w:r>
      <w:r>
        <w:t xml:space="preserve">   obey    </w:t>
      </w:r>
      <w:r>
        <w:t xml:space="preserve">   nation    </w:t>
      </w:r>
      <w:r>
        <w:t xml:space="preserve">   transformation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 101</dc:title>
  <dcterms:created xsi:type="dcterms:W3CDTF">2021-10-11T05:29:42Z</dcterms:created>
  <dcterms:modified xsi:type="dcterms:W3CDTF">2021-10-11T05:29:42Z</dcterms:modified>
</cp:coreProperties>
</file>