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moral    </w:t>
      </w:r>
      <w:r>
        <w:t xml:space="preserve">   exclusion    </w:t>
      </w:r>
      <w:r>
        <w:t xml:space="preserve">   harassment    </w:t>
      </w:r>
      <w:r>
        <w:t xml:space="preserve">   ethnicity    </w:t>
      </w:r>
      <w:r>
        <w:t xml:space="preserve">   rights    </w:t>
      </w:r>
      <w:r>
        <w:t xml:space="preserve">   national origin    </w:t>
      </w:r>
      <w:r>
        <w:t xml:space="preserve">   religion    </w:t>
      </w:r>
      <w:r>
        <w:t xml:space="preserve">   gender    </w:t>
      </w:r>
      <w:r>
        <w:t xml:space="preserve">   sex    </w:t>
      </w:r>
      <w:r>
        <w:t xml:space="preserve">   race    </w:t>
      </w:r>
      <w:r>
        <w:t xml:space="preserve">   age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</dc:title>
  <dcterms:created xsi:type="dcterms:W3CDTF">2021-10-11T05:29:42Z</dcterms:created>
  <dcterms:modified xsi:type="dcterms:W3CDTF">2021-10-11T05:29:42Z</dcterms:modified>
</cp:coreProperties>
</file>