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Discrimination and Poverty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libertarianism    </w:t>
      </w:r>
      <w:r>
        <w:t xml:space="preserve">   liberalism    </w:t>
      </w:r>
      <w:r>
        <w:t xml:space="preserve">   utility    </w:t>
      </w:r>
      <w:r>
        <w:t xml:space="preserve">   utilitarianism    </w:t>
      </w:r>
      <w:r>
        <w:t xml:space="preserve">   economic mobility    </w:t>
      </w:r>
      <w:r>
        <w:t xml:space="preserve">   permanent income    </w:t>
      </w:r>
      <w:r>
        <w:t xml:space="preserve">   life cycle    </w:t>
      </w:r>
      <w:r>
        <w:t xml:space="preserve">   in-kind transfers    </w:t>
      </w:r>
      <w:r>
        <w:t xml:space="preserve">   poverty line    </w:t>
      </w:r>
      <w:r>
        <w:t xml:space="preserve">   poverty rate    </w:t>
      </w:r>
      <w:r>
        <w:t xml:space="preserve">   efficiency wages    </w:t>
      </w:r>
      <w:r>
        <w:t xml:space="preserve">   discrimination    </w:t>
      </w:r>
      <w:r>
        <w:t xml:space="preserve">   strike    </w:t>
      </w:r>
      <w:r>
        <w:t xml:space="preserve">   union    </w:t>
      </w:r>
      <w:r>
        <w:t xml:space="preserve">   human capital    </w:t>
      </w:r>
      <w:r>
        <w:t xml:space="preserve">   compensating differential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Discrimination and Poverty</dc:title>
  <dcterms:created xsi:type="dcterms:W3CDTF">2021-10-11T05:29:37Z</dcterms:created>
  <dcterms:modified xsi:type="dcterms:W3CDTF">2021-10-11T05:29:37Z</dcterms:modified>
</cp:coreProperties>
</file>