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 M Coetzee    </w:t>
      </w:r>
      <w:r>
        <w:t xml:space="preserve">   Disgrace    </w:t>
      </w:r>
      <w:r>
        <w:t xml:space="preserve">   Soraya    </w:t>
      </w:r>
      <w:r>
        <w:t xml:space="preserve">   Bev Shaw    </w:t>
      </w:r>
      <w:r>
        <w:t xml:space="preserve">   Pregnant    </w:t>
      </w:r>
      <w:r>
        <w:t xml:space="preserve">   Observant eye    </w:t>
      </w:r>
      <w:r>
        <w:t xml:space="preserve">   Rape    </w:t>
      </w:r>
      <w:r>
        <w:t xml:space="preserve">   Melanie Isaacs    </w:t>
      </w:r>
      <w:r>
        <w:t xml:space="preserve">   Lurie    </w:t>
      </w:r>
      <w:r>
        <w:t xml:space="preserve">   David Lurie    </w:t>
      </w:r>
      <w:r>
        <w:t xml:space="preserve">   Lucy Lurie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Disgrace</dc:title>
  <dcterms:created xsi:type="dcterms:W3CDTF">2021-10-11T05:30:59Z</dcterms:created>
  <dcterms:modified xsi:type="dcterms:W3CDTF">2021-10-11T05:30:59Z</dcterms:modified>
</cp:coreProperties>
</file>