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Distributing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Utility    </w:t>
      </w:r>
      <w:r>
        <w:t xml:space="preserve">   Service    </w:t>
      </w:r>
      <w:r>
        <w:t xml:space="preserve">   Information    </w:t>
      </w:r>
      <w:r>
        <w:t xml:space="preserve">   Possession    </w:t>
      </w:r>
      <w:r>
        <w:t xml:space="preserve">   Place    </w:t>
      </w:r>
      <w:r>
        <w:t xml:space="preserve">   Time    </w:t>
      </w:r>
      <w:r>
        <w:t xml:space="preserve">   Form    </w:t>
      </w:r>
      <w:r>
        <w:t xml:space="preserve">   Wholesalers    </w:t>
      </w:r>
      <w:r>
        <w:t xml:space="preserve">   Retailers    </w:t>
      </w:r>
      <w:r>
        <w:t xml:space="preserve">   Brokers    </w:t>
      </w:r>
      <w:r>
        <w:t xml:space="preserve">   Agents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Distributing Products</dc:title>
  <dcterms:created xsi:type="dcterms:W3CDTF">2021-10-11T05:32:21Z</dcterms:created>
  <dcterms:modified xsi:type="dcterms:W3CDTF">2021-10-11T05:32:21Z</dcterms:modified>
</cp:coreProperties>
</file>