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in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Tourettes    </w:t>
      </w:r>
      <w:r>
        <w:t xml:space="preserve">   Teacher    </w:t>
      </w:r>
      <w:r>
        <w:t xml:space="preserve">   Religion    </w:t>
      </w:r>
      <w:r>
        <w:t xml:space="preserve">   Race    </w:t>
      </w:r>
      <w:r>
        <w:t xml:space="preserve">   Poverty    </w:t>
      </w:r>
      <w:r>
        <w:t xml:space="preserve">   Parents    </w:t>
      </w:r>
      <w:r>
        <w:t xml:space="preserve">   Gender    </w:t>
      </w:r>
      <w:r>
        <w:t xml:space="preserve">   Ethnicity    </w:t>
      </w:r>
      <w:r>
        <w:t xml:space="preserve">   Culture    </w:t>
      </w:r>
      <w:r>
        <w:t xml:space="preserve">   Counselor    </w:t>
      </w:r>
      <w:r>
        <w:t xml:space="preserve">   Background    </w:t>
      </w:r>
      <w:r>
        <w:t xml:space="preserve">   ADHD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in Education</dc:title>
  <dcterms:created xsi:type="dcterms:W3CDTF">2021-10-11T05:32:19Z</dcterms:created>
  <dcterms:modified xsi:type="dcterms:W3CDTF">2021-10-11T05:32:19Z</dcterms:modified>
</cp:coreProperties>
</file>