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in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Practices    </w:t>
      </w:r>
      <w:r>
        <w:t xml:space="preserve">   Values    </w:t>
      </w:r>
      <w:r>
        <w:t xml:space="preserve">   Community    </w:t>
      </w:r>
      <w:r>
        <w:t xml:space="preserve">   Britain    </w:t>
      </w:r>
      <w:r>
        <w:t xml:space="preserve">   Australia    </w:t>
      </w:r>
      <w:r>
        <w:t xml:space="preserve">   South Africa    </w:t>
      </w:r>
      <w:r>
        <w:t xml:space="preserve">   India    </w:t>
      </w:r>
      <w:r>
        <w:t xml:space="preserve">   citizenship    </w:t>
      </w:r>
      <w:r>
        <w:t xml:space="preserve">   national identity    </w:t>
      </w:r>
      <w:r>
        <w:t xml:space="preserve">   Citizen    </w:t>
      </w:r>
      <w:r>
        <w:t xml:space="preserve">   Global    </w:t>
      </w:r>
      <w:r>
        <w:t xml:space="preserve">   Climate Crisis    </w:t>
      </w:r>
      <w:r>
        <w:t xml:space="preserve">   Migration    </w:t>
      </w:r>
      <w:r>
        <w:t xml:space="preserve">   Conflict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Scotland</dc:title>
  <dcterms:created xsi:type="dcterms:W3CDTF">2021-10-11T05:33:57Z</dcterms:created>
  <dcterms:modified xsi:type="dcterms:W3CDTF">2021-10-11T05:33:57Z</dcterms:modified>
</cp:coreProperties>
</file>