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Diversity in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ALegalimplications    </w:t>
      </w:r>
      <w:r>
        <w:t xml:space="preserve">   Ambiguity    </w:t>
      </w:r>
      <w:r>
        <w:t xml:space="preserve">   Ambiguitys    </w:t>
      </w:r>
      <w:r>
        <w:t xml:space="preserve">   Attitudes    </w:t>
      </w:r>
      <w:r>
        <w:t xml:space="preserve">   Complexityindiversity    </w:t>
      </w:r>
      <w:r>
        <w:t xml:space="preserve">   Conflict    </w:t>
      </w:r>
      <w:r>
        <w:t xml:space="preserve">   Conflicted    </w:t>
      </w:r>
      <w:r>
        <w:t xml:space="preserve">   Cost    </w:t>
      </w:r>
      <w:r>
        <w:t xml:space="preserve">   Costoftraining    </w:t>
      </w:r>
      <w:r>
        <w:t xml:space="preserve">   Costs    </w:t>
      </w:r>
      <w:r>
        <w:t xml:space="preserve">   Discriminationprevention    </w:t>
      </w:r>
      <w:r>
        <w:t xml:space="preserve">   Diversityinpractice    </w:t>
      </w:r>
      <w:r>
        <w:t xml:space="preserve">   Implications    </w:t>
      </w:r>
      <w:r>
        <w:t xml:space="preserve">   Individual    </w:t>
      </w:r>
      <w:r>
        <w:t xml:space="preserve">   Legal    </w:t>
      </w:r>
      <w:r>
        <w:t xml:space="preserve">   Legalimplications    </w:t>
      </w:r>
      <w:r>
        <w:t xml:space="preserve">   Mainstream    </w:t>
      </w:r>
      <w:r>
        <w:t xml:space="preserve">   Mainstreamdiscrimination    </w:t>
      </w:r>
      <w:r>
        <w:t xml:space="preserve">   Organisational    </w:t>
      </w:r>
      <w:r>
        <w:t xml:space="preserve">   Policy    </w:t>
      </w:r>
      <w:r>
        <w:t xml:space="preserve">   Prevention    </w:t>
      </w:r>
      <w:r>
        <w:t xml:space="preserve">   Proceduraljustice    </w:t>
      </w:r>
      <w:r>
        <w:t xml:space="preserve">   Weakening    </w:t>
      </w:r>
      <w:r>
        <w:t xml:space="preserve">   Weakeningdiscrimination    </w:t>
      </w:r>
      <w:r>
        <w:t xml:space="preserve">   Weakeningprevention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 in practice</dc:title>
  <dcterms:created xsi:type="dcterms:W3CDTF">2021-10-11T05:33:43Z</dcterms:created>
  <dcterms:modified xsi:type="dcterms:W3CDTF">2021-10-11T05:33:43Z</dcterms:modified>
</cp:coreProperties>
</file>