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Diwali Fun!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Holiday    </w:t>
      </w:r>
      <w:r>
        <w:t xml:space="preserve">   familytime    </w:t>
      </w:r>
      <w:r>
        <w:t xml:space="preserve">   autumn    </w:t>
      </w:r>
      <w:r>
        <w:t xml:space="preserve">   Decorations    </w:t>
      </w:r>
      <w:r>
        <w:t xml:space="preserve">   celebration    </w:t>
      </w:r>
      <w:r>
        <w:t xml:space="preserve">   Lamps    </w:t>
      </w:r>
      <w:r>
        <w:t xml:space="preserve">   Fireworks    </w:t>
      </w:r>
      <w:r>
        <w:t xml:space="preserve">   Happiness    </w:t>
      </w:r>
      <w:r>
        <w:t xml:space="preserve">   Festival    </w:t>
      </w:r>
      <w:r>
        <w:t xml:space="preserve">   Diwali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Diwali Fun! </dc:title>
  <dcterms:created xsi:type="dcterms:W3CDTF">2021-10-11T05:34:40Z</dcterms:created>
  <dcterms:modified xsi:type="dcterms:W3CDTF">2021-10-11T05:34:40Z</dcterms:modified>
</cp:coreProperties>
</file>