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Doctor De Soto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anesthetic    </w:t>
      </w:r>
      <w:r>
        <w:t xml:space="preserve">   newberry honor    </w:t>
      </w:r>
      <w:r>
        <w:t xml:space="preserve">   William Steig    </w:t>
      </w:r>
      <w:r>
        <w:t xml:space="preserve">   trust    </w:t>
      </w:r>
      <w:r>
        <w:t xml:space="preserve">   glue    </w:t>
      </w:r>
      <w:r>
        <w:t xml:space="preserve">   toothache    </w:t>
      </w:r>
      <w:r>
        <w:t xml:space="preserve">   Mrs. De Soto    </w:t>
      </w:r>
      <w:r>
        <w:t xml:space="preserve">   dentist    </w:t>
      </w:r>
      <w:r>
        <w:t xml:space="preserve">   fox    </w:t>
      </w:r>
      <w:r>
        <w:t xml:space="preserve">   Doctor De Soto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De Soto</dc:title>
  <dcterms:created xsi:type="dcterms:W3CDTF">2021-10-11T05:35:34Z</dcterms:created>
  <dcterms:modified xsi:type="dcterms:W3CDTF">2021-10-11T05:35:34Z</dcterms:modified>
</cp:coreProperties>
</file>