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Man: A Tale of Two Kitties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empathy    </w:t>
      </w:r>
      <w:r>
        <w:t xml:space="preserve">   glamorous    </w:t>
      </w:r>
      <w:r>
        <w:t xml:space="preserve">   revolution    </w:t>
      </w:r>
      <w:r>
        <w:t xml:space="preserve">   wretched    </w:t>
      </w:r>
      <w:r>
        <w:t xml:space="preserve">   punctured    </w:t>
      </w:r>
      <w:r>
        <w:t xml:space="preserve">   physique    </w:t>
      </w:r>
      <w:r>
        <w:t xml:space="preserve">   bionics    </w:t>
      </w:r>
      <w:r>
        <w:t xml:space="preserve">   psychokinetic    </w:t>
      </w:r>
      <w:r>
        <w:t xml:space="preserve">   precariousness    </w:t>
      </w:r>
      <w:r>
        <w:t xml:space="preserve">   melancholy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Man: A Tale of Two Kitties</dc:title>
  <dcterms:created xsi:type="dcterms:W3CDTF">2021-10-11T05:36:42Z</dcterms:created>
  <dcterms:modified xsi:type="dcterms:W3CDTF">2021-10-11T05:36:42Z</dcterms:modified>
</cp:coreProperties>
</file>