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Doll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Graveyard    </w:t>
      </w:r>
      <w:r>
        <w:t xml:space="preserve">   Willow tree    </w:t>
      </w:r>
      <w:r>
        <w:t xml:space="preserve">   Ocean    </w:t>
      </w:r>
      <w:r>
        <w:t xml:space="preserve">   Sail Boat    </w:t>
      </w:r>
      <w:r>
        <w:t xml:space="preserve">   Forest    </w:t>
      </w:r>
      <w:r>
        <w:t xml:space="preserve">   Alice    </w:t>
      </w:r>
      <w:r>
        <w:t xml:space="preserve">   Doll Bones    </w:t>
      </w:r>
      <w:r>
        <w:t xml:space="preserve">   Elanor    </w:t>
      </w:r>
      <w:r>
        <w:t xml:space="preserve">   Great Queen    </w:t>
      </w:r>
      <w:r>
        <w:t xml:space="preserve">   Kerchner    </w:t>
      </w:r>
      <w:r>
        <w:t xml:space="preserve">   Poppy    </w:t>
      </w:r>
      <w:r>
        <w:t xml:space="preserve">   Zach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Doll Bones</dc:title>
  <dcterms:created xsi:type="dcterms:W3CDTF">2021-10-11T05:36:39Z</dcterms:created>
  <dcterms:modified xsi:type="dcterms:W3CDTF">2021-10-11T05:36:39Z</dcterms:modified>
</cp:coreProperties>
</file>