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Dragon - Shopping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big    </w:t>
      </w:r>
      <w:r>
        <w:t xml:space="preserve">   that    </w:t>
      </w:r>
      <w:r>
        <w:t xml:space="preserve">   his    </w:t>
      </w:r>
      <w:r>
        <w:t xml:space="preserve">   visit    </w:t>
      </w:r>
      <w:r>
        <w:t xml:space="preserve">   think    </w:t>
      </w:r>
      <w:r>
        <w:t xml:space="preserve">   picnic    </w:t>
      </w:r>
      <w:r>
        <w:t xml:space="preserve">   thing    </w:t>
      </w:r>
      <w:r>
        <w:t xml:space="preserve">   basket    </w:t>
      </w:r>
      <w:r>
        <w:t xml:space="preserve">   packed    </w:t>
      </w:r>
      <w:r>
        <w:t xml:space="preserve">   bag    </w:t>
      </w:r>
      <w:r>
        <w:t xml:space="preserve">   sat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- Shopping</dc:title>
  <dcterms:created xsi:type="dcterms:W3CDTF">2021-10-11T05:40:02Z</dcterms:created>
  <dcterms:modified xsi:type="dcterms:W3CDTF">2021-10-11T05:40:02Z</dcterms:modified>
</cp:coreProperties>
</file>