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Dragun Draganti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Kelma oħra għal xorti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Numru ta' subien tal-armla.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Materjal iebes li kien magħmul il-bieb tal-ħofra.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Bint is-sultan.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Kelma oħra minflokk dwejjaq.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X'annimali ħadet il-prinċipessa?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Il-ħofra mudlama x'jgħidulu?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Kelma oħra għal pjanti.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Annimal fittizju fl-istorja.  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Ħofra mudlama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Kelma oħra għall-annimali.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Isem it-tifel b'rasu kbira.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Kelma oħra flokk kuntent.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Kelma oħra għal servjent fil-femminil.  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Oppost ta' umli.</w:t>
            </w:r>
          </w:p>
        </w:tc>
      </w:tr>
    </w:tbl>
    <w:p>
      <w:pPr>
        <w:pStyle w:val="WordBankSmall"/>
      </w:pPr>
      <w:r>
        <w:t xml:space="preserve">   Pietru    </w:t>
      </w:r>
      <w:r>
        <w:t xml:space="preserve">   Sebgħa    </w:t>
      </w:r>
      <w:r>
        <w:t xml:space="preserve">   kattiv    </w:t>
      </w:r>
      <w:r>
        <w:t xml:space="preserve">   Ħamiem    </w:t>
      </w:r>
      <w:r>
        <w:t xml:space="preserve">   Prinċipessa    </w:t>
      </w:r>
      <w:r>
        <w:t xml:space="preserve">   Ħadid    </w:t>
      </w:r>
      <w:r>
        <w:t xml:space="preserve">   bhejjem    </w:t>
      </w:r>
      <w:r>
        <w:t xml:space="preserve">   Niket    </w:t>
      </w:r>
      <w:r>
        <w:t xml:space="preserve">   Għar    </w:t>
      </w:r>
      <w:r>
        <w:t xml:space="preserve">   Ferħan    </w:t>
      </w:r>
      <w:r>
        <w:t xml:space="preserve">   Xtieli    </w:t>
      </w:r>
      <w:r>
        <w:t xml:space="preserve">   għar    </w:t>
      </w:r>
      <w:r>
        <w:t xml:space="preserve">   qaddejja    </w:t>
      </w:r>
      <w:r>
        <w:t xml:space="preserve">   Fortuna    </w:t>
      </w:r>
      <w:r>
        <w:t xml:space="preserve">   Dragun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Dragun Draganti</dc:title>
  <dcterms:created xsi:type="dcterms:W3CDTF">2021-10-11T05:40:38Z</dcterms:created>
  <dcterms:modified xsi:type="dcterms:W3CDTF">2021-10-11T05:40:38Z</dcterms:modified>
</cp:coreProperties>
</file>