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symbols to signify ideas and qualities by giving them symbolic meaning different from their literal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implicit comparison between two things that are unrelated but share common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reader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showing similarities between two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portion of the story that introduces important background information to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the movement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conversation between two or more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reader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hint of what is to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plot device for creating situations in which audience knows more about the situations, causes of conflict, and their resolutions before leading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instruction in the text of a play indicating movement, position, or tone of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catalyst that begins the major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literary element that evokes certain feelings in reader through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 behind a character's specific action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events that makes up a story</w:t>
            </w:r>
          </w:p>
        </w:tc>
      </w:tr>
    </w:tbl>
    <w:p>
      <w:pPr>
        <w:pStyle w:val="WordBankLarge"/>
      </w:pPr>
      <w:r>
        <w:t xml:space="preserve">   Stage Directions    </w:t>
      </w:r>
      <w:r>
        <w:t xml:space="preserve">   Exposition    </w:t>
      </w:r>
      <w:r>
        <w:t xml:space="preserve">   Direct Characterization    </w:t>
      </w:r>
      <w:r>
        <w:t xml:space="preserve">   Indirect Characterization    </w:t>
      </w:r>
      <w:r>
        <w:t xml:space="preserve">   Dialogue    </w:t>
      </w:r>
      <w:r>
        <w:t xml:space="preserve">   Action    </w:t>
      </w:r>
      <w:r>
        <w:t xml:space="preserve">   Mood    </w:t>
      </w:r>
      <w:r>
        <w:t xml:space="preserve">   Plot    </w:t>
      </w:r>
      <w:r>
        <w:t xml:space="preserve">   Conflict    </w:t>
      </w:r>
      <w:r>
        <w:t xml:space="preserve">   Complication    </w:t>
      </w:r>
      <w:r>
        <w:t xml:space="preserve">   Foreshadowing    </w:t>
      </w:r>
      <w:r>
        <w:t xml:space="preserve">   Simile    </w:t>
      </w:r>
      <w:r>
        <w:t xml:space="preserve">   Metaphor    </w:t>
      </w:r>
      <w:r>
        <w:t xml:space="preserve">   Motivation    </w:t>
      </w:r>
      <w:r>
        <w:t xml:space="preserve">   Symbolism    </w:t>
      </w:r>
      <w:r>
        <w:t xml:space="preserve">   Dramatic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Elements</dc:title>
  <dcterms:created xsi:type="dcterms:W3CDTF">2021-10-11T05:41:16Z</dcterms:created>
  <dcterms:modified xsi:type="dcterms:W3CDTF">2021-10-11T05:41:16Z</dcterms:modified>
</cp:coreProperties>
</file>