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contrast    </w:t>
      </w:r>
      <w:r>
        <w:t xml:space="preserve">   context    </w:t>
      </w:r>
      <w:r>
        <w:t xml:space="preserve">   chorus    </w:t>
      </w:r>
      <w:r>
        <w:t xml:space="preserve">   character    </w:t>
      </w:r>
      <w:r>
        <w:t xml:space="preserve">   blocking    </w:t>
      </w:r>
      <w:r>
        <w:t xml:space="preserve">   attack    </w:t>
      </w:r>
      <w:r>
        <w:t xml:space="preserve">   accent    </w:t>
      </w:r>
      <w:r>
        <w:t xml:space="preserve">   bodylanguage    </w:t>
      </w:r>
      <w:r>
        <w:t xml:space="preserve">   facialexpression    </w:t>
      </w:r>
      <w:r>
        <w:t xml:space="preserve">   tableau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Keywords</dc:title>
  <dcterms:created xsi:type="dcterms:W3CDTF">2021-10-11T05:40:36Z</dcterms:created>
  <dcterms:modified xsi:type="dcterms:W3CDTF">2021-10-11T05:40:36Z</dcterms:modified>
</cp:coreProperties>
</file>