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Terminology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Actress    </w:t>
      </w:r>
      <w:r>
        <w:t xml:space="preserve">   Choral speaking    </w:t>
      </w:r>
      <w:r>
        <w:t xml:space="preserve">   Facial expressions    </w:t>
      </w:r>
      <w:r>
        <w:t xml:space="preserve">   Mime    </w:t>
      </w:r>
      <w:r>
        <w:t xml:space="preserve">   Monologue    </w:t>
      </w:r>
      <w:r>
        <w:t xml:space="preserve">   Protagonist    </w:t>
      </w:r>
      <w:r>
        <w:t xml:space="preserve">   Puppet    </w:t>
      </w:r>
      <w:r>
        <w:t xml:space="preserve">   Set    </w:t>
      </w:r>
      <w:r>
        <w:t xml:space="preserve">   Space    </w:t>
      </w:r>
      <w:r>
        <w:t xml:space="preserve">   Thought tracking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Terminology Wordsearch</dc:title>
  <dcterms:created xsi:type="dcterms:W3CDTF">2021-10-11T05:42:01Z</dcterms:created>
  <dcterms:modified xsi:type="dcterms:W3CDTF">2021-10-11T05:42:01Z</dcterms:modified>
</cp:coreProperties>
</file>