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language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commonly used emotional association that any word or phrase carries, in addition to its explicit or literal meaning, which is its denotation.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made to constantly appears in a play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a character making a Speech un-interrupted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construction of a fictional character, analysed through a key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words used to have a meaning not deducible from those of single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analysed and defined for more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events placed in key areas that a narrative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internal vowel sounds of a word are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issue or problem occurring in a play to add suspense or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occurrence of the same letter or sound at the beginning of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exaggerated claim that is not meant to be taken seriously.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involving the comparison of one thing with another thing of a different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thoughts aloud, without any proper consent with another character.</w:t>
            </w:r>
          </w:p>
        </w:tc>
      </w:tr>
    </w:tbl>
    <w:p>
      <w:pPr>
        <w:pStyle w:val="WordBankMedium"/>
      </w:pPr>
      <w:r>
        <w:t xml:space="preserve">   Soliloquy    </w:t>
      </w:r>
      <w:r>
        <w:t xml:space="preserve">   Theme    </w:t>
      </w:r>
      <w:r>
        <w:t xml:space="preserve">   Monologue    </w:t>
      </w:r>
      <w:r>
        <w:t xml:space="preserve">   Characterisation    </w:t>
      </w:r>
      <w:r>
        <w:t xml:space="preserve">   Symbolism    </w:t>
      </w:r>
      <w:r>
        <w:t xml:space="preserve">   Assonance     </w:t>
      </w:r>
      <w:r>
        <w:t xml:space="preserve">   Alliteration    </w:t>
      </w:r>
      <w:r>
        <w:t xml:space="preserve">   Hyperbole    </w:t>
      </w:r>
      <w:r>
        <w:t xml:space="preserve">   Idiom    </w:t>
      </w:r>
      <w:r>
        <w:t xml:space="preserve">   Connotation    </w:t>
      </w:r>
      <w:r>
        <w:t xml:space="preserve">   Simile    </w:t>
      </w:r>
      <w:r>
        <w:t xml:space="preserve">   Conflict    </w:t>
      </w:r>
      <w:r>
        <w:t xml:space="preserve">   Setting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language conventions</dc:title>
  <dcterms:created xsi:type="dcterms:W3CDTF">2021-10-11T05:42:17Z</dcterms:created>
  <dcterms:modified xsi:type="dcterms:W3CDTF">2021-10-11T05:42:17Z</dcterms:modified>
</cp:coreProperties>
</file>