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Dred Scott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Missouri    </w:t>
      </w:r>
      <w:r>
        <w:t xml:space="preserve">   St. Louis    </w:t>
      </w:r>
      <w:r>
        <w:t xml:space="preserve">   Illinois    </w:t>
      </w:r>
      <w:r>
        <w:t xml:space="preserve">   Wisconsin     </w:t>
      </w:r>
      <w:r>
        <w:t xml:space="preserve">   John Emerson    </w:t>
      </w:r>
      <w:r>
        <w:t xml:space="preserve">   Harriet Robinson    </w:t>
      </w:r>
      <w:r>
        <w:t xml:space="preserve">   Roger B Taney    </w:t>
      </w:r>
      <w:r>
        <w:t xml:space="preserve">   Supreme Court    </w:t>
      </w:r>
      <w:r>
        <w:t xml:space="preserve">   Freedom    </w:t>
      </w:r>
      <w:r>
        <w:t xml:space="preserve">   Dred Scott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 Scott</dc:title>
  <dcterms:created xsi:type="dcterms:W3CDTF">2021-10-11T05:40:51Z</dcterms:created>
  <dcterms:modified xsi:type="dcterms:W3CDTF">2021-10-11T05:40:51Z</dcterms:modified>
</cp:coreProperties>
</file>