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 &amp; Drive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accident    </w:t>
      </w:r>
      <w:r>
        <w:t xml:space="preserve">   alcoholic    </w:t>
      </w:r>
      <w:r>
        <w:t xml:space="preserve">   arrests    </w:t>
      </w:r>
      <w:r>
        <w:t xml:space="preserve">   crash    </w:t>
      </w:r>
      <w:r>
        <w:t xml:space="preserve">   crime    </w:t>
      </w:r>
      <w:r>
        <w:t xml:space="preserve">   death    </w:t>
      </w:r>
      <w:r>
        <w:t xml:space="preserve">   driver    </w:t>
      </w:r>
      <w:r>
        <w:t xml:space="preserve">   drunk    </w:t>
      </w:r>
      <w:r>
        <w:t xml:space="preserve">   intoxicated    </w:t>
      </w:r>
      <w:r>
        <w:t xml:space="preserve">   limit    </w:t>
      </w:r>
      <w:r>
        <w:t xml:space="preserve">   unit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 &amp; Drive</dc:title>
  <dcterms:created xsi:type="dcterms:W3CDTF">2021-10-11T05:42:28Z</dcterms:created>
  <dcterms:modified xsi:type="dcterms:W3CDTF">2021-10-11T05:42:28Z</dcterms:modified>
</cp:coreProperties>
</file>