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Education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the pressure in any air-filled wheel or tire.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coverage for replacement or repair of your vehicle from damage other than from a collision.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Signals or signs determine the right of way of all drivers.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that rearview mirrors cannot show.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coverage to pay the costs of repair or replacement of your vehicle from a collision.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set for special conditions such as sharp curves.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Permits drivers entering an expressway to match the speed of expressway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where speed can be reduced to exit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your vehicle travels until your vehicle comes to a stop.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Protecting yourself and others from dangerous and unexpected situations by using a space management system.    </w:t>
            </w:r>
          </w:p>
        </w:tc>
      </w:tr>
    </w:tbl>
    <w:p>
      <w:pPr>
        <w:pStyle w:val="WordBankLarge"/>
      </w:pPr>
      <w:r>
        <w:t xml:space="preserve">   Advisory speed limit    </w:t>
      </w:r>
      <w:r>
        <w:t xml:space="preserve">   Blind Spot    </w:t>
      </w:r>
      <w:r>
        <w:t xml:space="preserve">   Collision Insurance    </w:t>
      </w:r>
      <w:r>
        <w:t xml:space="preserve">   Controlled Intersection    </w:t>
      </w:r>
      <w:r>
        <w:t xml:space="preserve">   Defensive driving    </w:t>
      </w:r>
      <w:r>
        <w:t xml:space="preserve">   Acceleration Lane    </w:t>
      </w:r>
      <w:r>
        <w:t xml:space="preserve">   Air gauge    </w:t>
      </w:r>
      <w:r>
        <w:t xml:space="preserve">   Braking distance    </w:t>
      </w:r>
      <w:r>
        <w:t xml:space="preserve">   Comprehensive insurance    </w:t>
      </w:r>
      <w:r>
        <w:t xml:space="preserve">   Deceleration 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Education Vocabulary Words</dc:title>
  <dcterms:created xsi:type="dcterms:W3CDTF">2021-10-11T05:42:57Z</dcterms:created>
  <dcterms:modified xsi:type="dcterms:W3CDTF">2021-10-11T05:42:57Z</dcterms:modified>
</cp:coreProperties>
</file>