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Driver's Ed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You use the _____________ for open country driving, when there is no traffic in sight.</w:t>
            </w:r>
          </w:p>
          <w:p>
            <w:pPr>
              <w:keepLines/>
              <w:pStyle w:val="CluesTiny"/>
            </w:pPr>
            <w:r>
              <w:rPr>
                <w:b w:val="true"/>
                <w:bCs w:val="true"/>
              </w:rPr>
              <w:t xml:space="preserve">6. </w:t>
            </w:r>
            <w:r>
              <w:t xml:space="preserve">_______________________ interchanges are when a car enters/exits an expressway without traffic lights and/or direct intersections.</w:t>
            </w:r>
          </w:p>
          <w:p>
            <w:pPr>
              <w:keepLines/>
              <w:pStyle w:val="CluesTiny"/>
            </w:pPr>
            <w:r>
              <w:rPr>
                <w:b w:val="true"/>
                <w:bCs w:val="true"/>
              </w:rPr>
              <w:t xml:space="preserve">7. </w:t>
            </w:r>
            <w:r>
              <w:t xml:space="preserve">The driver should always stop at _____________ or railroad crossings.</w:t>
            </w:r>
          </w:p>
          <w:p>
            <w:pPr>
              <w:keepLines/>
              <w:pStyle w:val="CluesTiny"/>
            </w:pPr>
            <w:r>
              <w:rPr>
                <w:b w:val="true"/>
                <w:bCs w:val="true"/>
              </w:rPr>
              <w:t xml:space="preserve">8. </w:t>
            </w:r>
            <w:r>
              <w:t xml:space="preserve">The speed limit for non posted rural roadways is ________.</w:t>
            </w:r>
          </w:p>
          <w:p>
            <w:pPr>
              <w:keepLines/>
              <w:pStyle w:val="CluesTiny"/>
            </w:pPr>
            <w:r>
              <w:rPr>
                <w:b w:val="true"/>
                <w:bCs w:val="true"/>
              </w:rPr>
              <w:t xml:space="preserve">9. </w:t>
            </w:r>
            <w:r>
              <w:t xml:space="preserve">The _________________ is where a lane is both an entrance and exit for an expressway.</w:t>
            </w:r>
          </w:p>
          <w:p>
            <w:pPr>
              <w:keepLines/>
              <w:pStyle w:val="CluesTiny"/>
            </w:pPr>
            <w:r>
              <w:rPr>
                <w:b w:val="true"/>
                <w:bCs w:val="true"/>
              </w:rPr>
              <w:t xml:space="preserve">10. </w:t>
            </w:r>
            <w:r>
              <w:t xml:space="preserve">The vehicle on the right always has __________.</w:t>
            </w:r>
          </w:p>
        </w:tc>
        <w:tc>
          <w:p>
            <w:pPr>
              <w:pStyle w:val="CluesTiny"/>
            </w:pPr>
            <w:r>
              <w:rPr>
                <w:b w:val="true"/>
                <w:bCs w:val="true"/>
              </w:rPr>
              <w:t xml:space="preserve">Down</w:t>
            </w:r>
          </w:p>
          <w:p>
            <w:pPr>
              <w:keepLines/>
              <w:pStyle w:val="CluesTiny"/>
            </w:pPr>
            <w:r>
              <w:rPr>
                <w:b w:val="true"/>
                <w:bCs w:val="true"/>
              </w:rPr>
              <w:t xml:space="preserve">1. </w:t>
            </w:r>
            <w:r>
              <w:t xml:space="preserve">___________________ are extra lanes at highway exits, which are located on the right side of the roadway, and are used to slow down to the speed limit of the exit lane.</w:t>
            </w:r>
          </w:p>
          <w:p>
            <w:pPr>
              <w:keepLines/>
              <w:pStyle w:val="CluesTiny"/>
            </w:pPr>
            <w:r>
              <w:rPr>
                <w:b w:val="true"/>
                <w:bCs w:val="true"/>
              </w:rPr>
              <w:t xml:space="preserve">3. </w:t>
            </w:r>
            <w:r>
              <w:t xml:space="preserve">The ______________ Program doubles fines on various state highways for a variety of driving offenses, including speeding and aggressive driving.</w:t>
            </w:r>
          </w:p>
          <w:p>
            <w:pPr>
              <w:keepLines/>
              <w:pStyle w:val="CluesTiny"/>
            </w:pPr>
            <w:r>
              <w:rPr>
                <w:b w:val="true"/>
                <w:bCs w:val="true"/>
              </w:rPr>
              <w:t xml:space="preserve">4. </w:t>
            </w:r>
            <w:r>
              <w:t xml:space="preserve">You must stop ________________ away from a school bus.</w:t>
            </w:r>
          </w:p>
          <w:p>
            <w:pPr>
              <w:keepLines/>
              <w:pStyle w:val="CluesTiny"/>
            </w:pPr>
            <w:r>
              <w:rPr>
                <w:b w:val="true"/>
                <w:bCs w:val="true"/>
              </w:rPr>
              <w:t xml:space="preserve">5. </w:t>
            </w:r>
            <w:r>
              <w:t xml:space="preserve">NJ law states that cars must keep to the right except when 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Driver's Ed </dc:title>
  <dcterms:created xsi:type="dcterms:W3CDTF">2021-10-11T05:41:37Z</dcterms:created>
  <dcterms:modified xsi:type="dcterms:W3CDTF">2021-10-11T05:41:37Z</dcterms:modified>
</cp:coreProperties>
</file>