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alerts you to the changes in the condition or use of the roaDWAY AHEAD?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side of the center lane is marked by parallel solid and broken yellow lines and with white arrows that point alternately leaft and right,. What is this lane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specifies the minimum number of passengers required (2 to 3 or more) to use the restricted 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signal must you either stop or slow down at, depending on the color of the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used to contol traffic by indicating who has been granted right-of-way?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cities, you will find _________ _________ at busy intersections.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regulates or controls the movement og traffic?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sign is one you can understand without knowing another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identifies roadways and routes: provides information about mileage to certain destination; points out roadside services, such as rest stops and service stations; and directs you to recreational areas, such as nearby sites of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Double-dashed (broken) yellow lines are used to mark what&gt;</w:t>
            </w:r>
          </w:p>
        </w:tc>
      </w:tr>
    </w:tbl>
    <w:p>
      <w:pPr>
        <w:pStyle w:val="WordBankLarge"/>
      </w:pPr>
      <w:r>
        <w:t xml:space="preserve">   regulatory sign    </w:t>
      </w:r>
      <w:r>
        <w:t xml:space="preserve">   warning sign    </w:t>
      </w:r>
      <w:r>
        <w:t xml:space="preserve">   guide sign    </w:t>
      </w:r>
      <w:r>
        <w:t xml:space="preserve">   international sign    </w:t>
      </w:r>
      <w:r>
        <w:t xml:space="preserve">   reversible lane    </w:t>
      </w:r>
      <w:r>
        <w:t xml:space="preserve">   shared left-turn lane    </w:t>
      </w:r>
      <w:r>
        <w:t xml:space="preserve">   high-occupany-vehicle (HOV) sign    </w:t>
      </w:r>
      <w:r>
        <w:t xml:space="preserve">   traffic signals    </w:t>
      </w:r>
      <w:r>
        <w:t xml:space="preserve">   flashing traffic signal    </w:t>
      </w:r>
      <w:r>
        <w:t xml:space="preserve">   pedestrian signals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Vocab</dc:title>
  <dcterms:created xsi:type="dcterms:W3CDTF">2021-10-11T05:42:46Z</dcterms:created>
  <dcterms:modified xsi:type="dcterms:W3CDTF">2021-10-11T05:42:46Z</dcterms:modified>
</cp:coreProperties>
</file>