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cigarettes    </w:t>
      </w:r>
      <w:r>
        <w:t xml:space="preserve">   drugs    </w:t>
      </w:r>
      <w:r>
        <w:t xml:space="preserve">   emergency    </w:t>
      </w:r>
      <w:r>
        <w:t xml:space="preserve">   harmful    </w:t>
      </w:r>
      <w:r>
        <w:t xml:space="preserve">   instructions    </w:t>
      </w:r>
      <w:r>
        <w:t xml:space="preserve">   medicine    </w:t>
      </w:r>
      <w:r>
        <w:t xml:space="preserve">   pharmacy    </w:t>
      </w:r>
      <w:r>
        <w:t xml:space="preserve">   pills    </w:t>
      </w:r>
      <w:r>
        <w:t xml:space="preserve">   prescribed    </w:t>
      </w:r>
      <w:r>
        <w:t xml:space="preserve">   tablet    </w:t>
      </w:r>
      <w:r>
        <w:t xml:space="preserve">  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Safety</dc:title>
  <dcterms:created xsi:type="dcterms:W3CDTF">2021-10-11T05:43:57Z</dcterms:created>
  <dcterms:modified xsi:type="dcterms:W3CDTF">2021-10-11T05:43:57Z</dcterms:modified>
</cp:coreProperties>
</file>