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Drugs, Alcohol, and Tobacco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toxic colorless or yellowish oily liquid that is the chief active constituent of tobacco. It acts as a stimulant in small doses, but in larger amounts blocks the action of autonomic nerve and skeletal muscle cells. </w:t>
            </w:r>
          </w:p>
          <w:p>
            <w:pPr>
              <w:keepLines/>
              <w:pStyle w:val="CluesTiny"/>
            </w:pPr>
            <w:r>
              <w:rPr>
                <w:b w:val="true"/>
                <w:bCs w:val="true"/>
              </w:rPr>
              <w:t xml:space="preserve">7. </w:t>
            </w:r>
            <w:r>
              <w:t xml:space="preserve">The excessive use of alcohol</w:t>
            </w:r>
          </w:p>
          <w:p>
            <w:pPr>
              <w:keepLines/>
              <w:pStyle w:val="CluesTiny"/>
            </w:pPr>
            <w:r>
              <w:rPr>
                <w:b w:val="true"/>
                <w:bCs w:val="true"/>
              </w:rPr>
              <w:t xml:space="preserve">8. </w:t>
            </w:r>
            <w:r>
              <w:t xml:space="preserve">Chemical substances that people of any age may not lawfully manufacture, or possess</w:t>
            </w:r>
          </w:p>
          <w:p>
            <w:pPr>
              <w:keepLines/>
              <w:pStyle w:val="CluesTiny"/>
            </w:pPr>
            <w:r>
              <w:rPr>
                <w:b w:val="true"/>
                <w:bCs w:val="true"/>
              </w:rPr>
              <w:t xml:space="preserve">10. </w:t>
            </w:r>
            <w:r>
              <w:t xml:space="preserve">A plant whose leaves, buds, and flowers are usually sniffed for their intoxicating effects</w:t>
            </w:r>
          </w:p>
          <w:p>
            <w:pPr>
              <w:keepLines/>
              <w:pStyle w:val="CluesTiny"/>
            </w:pPr>
            <w:r>
              <w:rPr>
                <w:b w:val="true"/>
                <w:bCs w:val="true"/>
              </w:rPr>
              <w:t xml:space="preserve">12. </w:t>
            </w:r>
            <w:r>
              <w:t xml:space="preserve">A substance that raises levels of physiological or nervous activity</w:t>
            </w:r>
          </w:p>
          <w:p>
            <w:pPr>
              <w:keepLines/>
              <w:pStyle w:val="CluesTiny"/>
            </w:pPr>
            <w:r>
              <w:rPr>
                <w:b w:val="true"/>
                <w:bCs w:val="true"/>
              </w:rPr>
              <w:t xml:space="preserve">13. </w:t>
            </w:r>
            <w:r>
              <w:t xml:space="preserve">process of medical and psychological treatment for psychological dependence on a drug/alcohol</w:t>
            </w:r>
          </w:p>
        </w:tc>
        <w:tc>
          <w:p>
            <w:pPr>
              <w:pStyle w:val="CluesTiny"/>
            </w:pPr>
            <w:r>
              <w:rPr>
                <w:b w:val="true"/>
                <w:bCs w:val="true"/>
              </w:rPr>
              <w:t xml:space="preserve">Down</w:t>
            </w:r>
          </w:p>
          <w:p>
            <w:pPr>
              <w:keepLines/>
              <w:pStyle w:val="CluesTiny"/>
            </w:pPr>
            <w:r>
              <w:rPr>
                <w:b w:val="true"/>
                <w:bCs w:val="true"/>
              </w:rPr>
              <w:t xml:space="preserve">1. </w:t>
            </w:r>
            <w:r>
              <w:t xml:space="preserve"> is a nervous system stimulant that triggers complex biochemical and neurotransmitter disruptions. It elevates heart rate and blood pressure, constricts blood vessels, irritates lung tissue, and diminishes your ability to taste and smell. Tobacco can be processed, dried, rolled, and smoked as: Cigarettes.</w:t>
            </w:r>
          </w:p>
          <w:p>
            <w:pPr>
              <w:keepLines/>
              <w:pStyle w:val="CluesTiny"/>
            </w:pPr>
            <w:r>
              <w:rPr>
                <w:b w:val="true"/>
                <w:bCs w:val="true"/>
              </w:rPr>
              <w:t xml:space="preserve">3. </w:t>
            </w:r>
            <w:r>
              <w:t xml:space="preserve">Is a substance which may have medicinal, intoxicating, addicting perfromances which enhances other effects when taken </w:t>
            </w:r>
          </w:p>
          <w:p>
            <w:pPr>
              <w:keepLines/>
              <w:pStyle w:val="CluesTiny"/>
            </w:pPr>
            <w:r>
              <w:rPr>
                <w:b w:val="true"/>
                <w:bCs w:val="true"/>
              </w:rPr>
              <w:t xml:space="preserve">4. </w:t>
            </w:r>
            <w:r>
              <w:t xml:space="preserve">Is “a chemical substance or intoxicant which is not prohibited by the United Nations Single Convention on Narcotic Drugs</w:t>
            </w:r>
          </w:p>
          <w:p>
            <w:pPr>
              <w:keepLines/>
              <w:pStyle w:val="CluesTiny"/>
            </w:pPr>
            <w:r>
              <w:rPr>
                <w:b w:val="true"/>
                <w:bCs w:val="true"/>
              </w:rPr>
              <w:t xml:space="preserve">5. </w:t>
            </w:r>
            <w:r>
              <w:t xml:space="preserve">that addiction takes over a person’s life. The pursuit of the drug of choice, drinking or getting high, recovering from using, and finding more alcohol or drugs takes up a good part of an addict’s time</w:t>
            </w:r>
          </w:p>
          <w:p>
            <w:pPr>
              <w:keepLines/>
              <w:pStyle w:val="CluesTiny"/>
            </w:pPr>
            <w:r>
              <w:rPr>
                <w:b w:val="true"/>
                <w:bCs w:val="true"/>
              </w:rPr>
              <w:t xml:space="preserve">6. </w:t>
            </w:r>
            <w:r>
              <w:t xml:space="preserve">A drug that slows down the central nervous system</w:t>
            </w:r>
          </w:p>
          <w:p>
            <w:pPr>
              <w:keepLines/>
              <w:pStyle w:val="CluesTiny"/>
            </w:pPr>
            <w:r>
              <w:rPr>
                <w:b w:val="true"/>
                <w:bCs w:val="true"/>
              </w:rPr>
              <w:t xml:space="preserve">9. </w:t>
            </w:r>
            <w:r>
              <w:t xml:space="preserve">A strong sometime fatal reaction to taking a large amount of a drug</w:t>
            </w:r>
          </w:p>
          <w:p>
            <w:pPr>
              <w:keepLines/>
              <w:pStyle w:val="CluesTiny"/>
            </w:pPr>
            <w:r>
              <w:rPr>
                <w:b w:val="true"/>
                <w:bCs w:val="true"/>
              </w:rPr>
              <w:t xml:space="preserve">11. </w:t>
            </w:r>
            <w:r>
              <w:t xml:space="preserve">a colorless volatile flammable liquid that is produced by the natural fermentation of sugars and is the intoxicating constituent of wine, beer, spirits, and other drinks,</w:t>
            </w:r>
          </w:p>
        </w:tc>
      </w:tr>
    </w:tbl>
    <w:p>
      <w:pPr>
        <w:pStyle w:val="WordBankMedium"/>
      </w:pPr>
      <w:r>
        <w:t xml:space="preserve">   Depressant    </w:t>
      </w:r>
      <w:r>
        <w:t xml:space="preserve">   Legal Drugs    </w:t>
      </w:r>
      <w:r>
        <w:t xml:space="preserve">   Overdose    </w:t>
      </w:r>
      <w:r>
        <w:t xml:space="preserve">   Nicotine    </w:t>
      </w:r>
      <w:r>
        <w:t xml:space="preserve">   Drug Addiction    </w:t>
      </w:r>
      <w:r>
        <w:t xml:space="preserve">   Rehabilitation    </w:t>
      </w:r>
      <w:r>
        <w:t xml:space="preserve">   Illegal Drugs    </w:t>
      </w:r>
      <w:r>
        <w:t xml:space="preserve">   Tobacco    </w:t>
      </w:r>
      <w:r>
        <w:t xml:space="preserve">   Drugs    </w:t>
      </w:r>
      <w:r>
        <w:t xml:space="preserve">   Stimulant    </w:t>
      </w:r>
      <w:r>
        <w:t xml:space="preserve">   Alcohol Abuse    </w:t>
      </w:r>
      <w:r>
        <w:t xml:space="preserve">   Alcohol    </w:t>
      </w:r>
      <w:r>
        <w:t xml:space="preserve">   Marijuana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Alcohol, and Tobacco Crossword</dc:title>
  <dcterms:created xsi:type="dcterms:W3CDTF">2021-10-11T05:45:20Z</dcterms:created>
  <dcterms:modified xsi:type="dcterms:W3CDTF">2021-10-11T05:45:20Z</dcterms:modified>
</cp:coreProperties>
</file>