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Used for Seizure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pregabalin    </w:t>
      </w:r>
      <w:r>
        <w:t xml:space="preserve">   phenobarbital    </w:t>
      </w:r>
      <w:r>
        <w:t xml:space="preserve">   ethosuximide    </w:t>
      </w:r>
      <w:r>
        <w:t xml:space="preserve">   lorazepam    </w:t>
      </w:r>
      <w:r>
        <w:t xml:space="preserve">   diazepam    </w:t>
      </w:r>
      <w:r>
        <w:t xml:space="preserve">   levetiracetam    </w:t>
      </w:r>
      <w:r>
        <w:t xml:space="preserve">   valproic acid    </w:t>
      </w:r>
      <w:r>
        <w:t xml:space="preserve">   anticonvulsants    </w:t>
      </w:r>
      <w:r>
        <w:t xml:space="preserve">   succinimides    </w:t>
      </w:r>
      <w:r>
        <w:t xml:space="preserve">   hydantoins    </w:t>
      </w:r>
      <w:r>
        <w:t xml:space="preserve">   benzodiazepines    </w:t>
      </w:r>
      <w:r>
        <w:t xml:space="preserve">   phenytoin    </w:t>
      </w:r>
      <w:r>
        <w:t xml:space="preserve">   gabapentin    </w:t>
      </w:r>
      <w:r>
        <w:t xml:space="preserve">   clonazepam    </w:t>
      </w:r>
      <w:r>
        <w:t xml:space="preserve">   carbamazepine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Used for Seizure Disorder</dc:title>
  <dcterms:created xsi:type="dcterms:W3CDTF">2021-10-11T05:44:48Z</dcterms:created>
  <dcterms:modified xsi:type="dcterms:W3CDTF">2021-10-11T05:44:48Z</dcterms:modified>
</cp:coreProperties>
</file>