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Dundee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the    </w:t>
      </w:r>
      <w:r>
        <w:t xml:space="preserve">   is    </w:t>
      </w:r>
      <w:r>
        <w:t xml:space="preserve">   Partner    </w:t>
      </w:r>
      <w:r>
        <w:t xml:space="preserve">   Banking    </w:t>
      </w:r>
      <w:r>
        <w:t xml:space="preserve">   Official    </w:t>
      </w:r>
      <w:r>
        <w:t xml:space="preserve">   Limited    </w:t>
      </w:r>
      <w:r>
        <w:t xml:space="preserve">   SOC    </w:t>
      </w:r>
      <w:r>
        <w:t xml:space="preserve">   Ithala    </w:t>
      </w:r>
      <w:r>
        <w:t xml:space="preserve">   July    </w:t>
      </w:r>
      <w:r>
        <w:t xml:space="preserve">   Dundee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Dundee July 2019</dc:title>
  <dcterms:created xsi:type="dcterms:W3CDTF">2021-10-11T05:45:10Z</dcterms:created>
  <dcterms:modified xsi:type="dcterms:W3CDTF">2021-10-11T05:45:10Z</dcterms:modified>
</cp:coreProperties>
</file>