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blowing    </w:t>
      </w:r>
      <w:r>
        <w:t xml:space="preserve">   plain    </w:t>
      </w:r>
      <w:r>
        <w:t xml:space="preserve">   wheat    </w:t>
      </w:r>
      <w:r>
        <w:t xml:space="preserve">   animals    </w:t>
      </w:r>
      <w:r>
        <w:t xml:space="preserve">   bowl    </w:t>
      </w:r>
      <w:r>
        <w:t xml:space="preserve">   farming    </w:t>
      </w:r>
      <w:r>
        <w:t xml:space="preserve">   drought    </w:t>
      </w:r>
      <w:r>
        <w:t xml:space="preserve">   great depression    </w:t>
      </w:r>
      <w:r>
        <w:t xml:space="preserve">   agriculture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</dc:title>
  <dcterms:created xsi:type="dcterms:W3CDTF">2021-10-11T05:44:59Z</dcterms:created>
  <dcterms:modified xsi:type="dcterms:W3CDTF">2021-10-11T05:44:59Z</dcterms:modified>
</cp:coreProperties>
</file>