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Produksiefaktore    </w:t>
      </w:r>
      <w:r>
        <w:t xml:space="preserve">   Binnelandseproduk    </w:t>
      </w:r>
      <w:r>
        <w:t xml:space="preserve">   Automatisering    </w:t>
      </w:r>
      <w:r>
        <w:t xml:space="preserve">   Ekonomie    </w:t>
      </w:r>
      <w:r>
        <w:t xml:space="preserve">   Uitsette    </w:t>
      </w:r>
      <w:r>
        <w:t xml:space="preserve">   Insette    </w:t>
      </w:r>
      <w:r>
        <w:t xml:space="preserve">   Produksie    </w:t>
      </w:r>
      <w:r>
        <w:t xml:space="preserve">   Stokvel    </w:t>
      </w:r>
      <w:r>
        <w:t xml:space="preserve">   Nettowaarde    </w:t>
      </w:r>
      <w:r>
        <w:t xml:space="preserve">   Uitgawe    </w:t>
      </w:r>
      <w:r>
        <w:t xml:space="preserve">   Inkomste    </w:t>
      </w:r>
      <w:r>
        <w:t xml:space="preserve">   Laste    </w:t>
      </w:r>
      <w:r>
        <w:t xml:space="preserve">   Bates    </w:t>
      </w:r>
      <w:r>
        <w:t xml:space="preserve">   Begroting    </w:t>
      </w:r>
      <w:r>
        <w:t xml:space="preserve">   ABBA    </w:t>
      </w:r>
      <w:r>
        <w:t xml:space="preserve">   wins    </w:t>
      </w:r>
      <w:r>
        <w:t xml:space="preserve">   produktiwiteit    </w:t>
      </w:r>
      <w:r>
        <w:t xml:space="preserve">   Ekonomiesegroei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EBW </dc:title>
  <dcterms:created xsi:type="dcterms:W3CDTF">2021-11-30T03:38:10Z</dcterms:created>
  <dcterms:modified xsi:type="dcterms:W3CDTF">2021-11-30T03:38:10Z</dcterms:modified>
</cp:coreProperties>
</file>