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ECONOMÍA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Derecho legal concedido por el Estado a un individuo, grupo o empresa para explotar con carácter exclusivo alguna industria o comercio.</w:t>
            </w:r>
          </w:p>
          <w:p>
            <w:pPr>
              <w:keepLines/>
              <w:pStyle w:val="CluesTiny"/>
            </w:pPr>
            <w:r>
              <w:rPr>
                <w:b w:val="true"/>
                <w:bCs w:val="true"/>
              </w:rPr>
              <w:t xml:space="preserve">7. </w:t>
            </w:r>
            <w:r>
              <w:t xml:space="preserve">Es la parte de la teoría económica que se encarga de estudiar los indicadores globales de la economía mediante el análisis de agregados económicos como las variables agregadas como el monto total de bienes y servicios producidos, el total de los ingresos, el nivel de empleo, de recursos productivos, la balanza de pagos, el tipo de cambio y el comportamiento general de los precios. </w:t>
            </w:r>
          </w:p>
          <w:p>
            <w:pPr>
              <w:keepLines/>
              <w:pStyle w:val="CluesTiny"/>
            </w:pPr>
            <w:r>
              <w:rPr>
                <w:b w:val="true"/>
                <w:bCs w:val="true"/>
              </w:rPr>
              <w:t xml:space="preserve">8. </w:t>
            </w:r>
            <w:r>
              <w:t xml:space="preserve">es un conjunto de actividades que buscan satisfacer las necesidades de un cliente. </w:t>
            </w:r>
          </w:p>
          <w:p>
            <w:pPr>
              <w:keepLines/>
              <w:pStyle w:val="CluesTiny"/>
            </w:pPr>
            <w:r>
              <w:rPr>
                <w:b w:val="true"/>
                <w:bCs w:val="true"/>
              </w:rPr>
              <w:t xml:space="preserve">9. </w:t>
            </w:r>
            <w:r>
              <w:t xml:space="preserve">¿Quien fue el autor del libro llamado "una investigación sobre la naturaleza y causas de la riqueza de las naciones"</w:t>
            </w:r>
          </w:p>
          <w:p>
            <w:pPr>
              <w:keepLines/>
              <w:pStyle w:val="CluesTiny"/>
            </w:pPr>
            <w:r>
              <w:rPr>
                <w:b w:val="true"/>
                <w:bCs w:val="true"/>
              </w:rPr>
              <w:t xml:space="preserve">10. </w:t>
            </w:r>
            <w:r>
              <w:t xml:space="preserve">En la edad media fue uno de los mas grandes pensadores que se encargo de analizar los precios y las ganancias</w:t>
            </w:r>
          </w:p>
        </w:tc>
        <w:tc>
          <w:p>
            <w:pPr>
              <w:pStyle w:val="CluesTiny"/>
            </w:pPr>
            <w:r>
              <w:rPr>
                <w:b w:val="true"/>
                <w:bCs w:val="true"/>
              </w:rPr>
              <w:t xml:space="preserve">Down</w:t>
            </w:r>
          </w:p>
          <w:p>
            <w:pPr>
              <w:keepLines/>
              <w:pStyle w:val="CluesTiny"/>
            </w:pPr>
            <w:r>
              <w:rPr>
                <w:b w:val="true"/>
                <w:bCs w:val="true"/>
              </w:rPr>
              <w:t xml:space="preserve">1. </w:t>
            </w:r>
            <w:r>
              <w:t xml:space="preserve">Es una ciencia social que estudia la forma de administrar los recursos disponibles para satisfacer las necesidades humanas. Además, también estudia el comportamiento y las acciones de los seres humanos.</w:t>
            </w:r>
          </w:p>
          <w:p>
            <w:pPr>
              <w:keepLines/>
              <w:pStyle w:val="CluesTiny"/>
            </w:pPr>
            <w:r>
              <w:rPr>
                <w:b w:val="true"/>
                <w:bCs w:val="true"/>
              </w:rPr>
              <w:t xml:space="preserve">2. </w:t>
            </w:r>
            <w:r>
              <w:t xml:space="preserve">Es una parte de la economía que estudia el comportamiento económico de agentes individuales, como son los consumidores, las empresas, los trabajadores y los inversores; así como de los mercados. </w:t>
            </w:r>
          </w:p>
          <w:p>
            <w:pPr>
              <w:keepLines/>
              <w:pStyle w:val="CluesTiny"/>
            </w:pPr>
            <w:r>
              <w:rPr>
                <w:b w:val="true"/>
                <w:bCs w:val="true"/>
              </w:rPr>
              <w:t xml:space="preserve">4. </w:t>
            </w:r>
            <w:r>
              <w:t xml:space="preserve">Es un sistema de organización económica en el que se combina la actuación del sector privado con la del sector público, que actúa como regulador y corrector del primero.</w:t>
            </w:r>
          </w:p>
          <w:p>
            <w:pPr>
              <w:keepLines/>
              <w:pStyle w:val="CluesTiny"/>
            </w:pPr>
            <w:r>
              <w:rPr>
                <w:b w:val="true"/>
                <w:bCs w:val="true"/>
              </w:rPr>
              <w:t xml:space="preserve">5. </w:t>
            </w:r>
            <w:r>
              <w:t xml:space="preserve">Según quien, "la riqueza de una nación esta en su capacidad de producir y comerciar bienes servicios así como la capacidad de acumular metales"</w:t>
            </w:r>
          </w:p>
          <w:p>
            <w:pPr>
              <w:keepLines/>
              <w:pStyle w:val="CluesTiny"/>
            </w:pPr>
            <w:r>
              <w:rPr>
                <w:b w:val="true"/>
                <w:bCs w:val="true"/>
              </w:rPr>
              <w:t xml:space="preserve">6. </w:t>
            </w:r>
            <w:r>
              <w:t xml:space="preserve">Sistema económico en el cual los metales preciosos constituyen la riqueza esencial de los Estados. Se desarrolló en los siglos XVI y XVII como consecuencia de los descubrimientos de minas de oro y plata en América, y se consideraba que el comercio de exportación debía superar al de importación para evitar la salida del país de metales preciosos.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ECONOMÍA</dc:title>
  <dcterms:created xsi:type="dcterms:W3CDTF">2021-10-11T05:56:14Z</dcterms:created>
  <dcterms:modified xsi:type="dcterms:W3CDTF">2021-10-11T05:56:14Z</dcterms:modified>
</cp:coreProperties>
</file>