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EFFORTLESS EXPERIENCE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ACTIVE LISTENING    </w:t>
      </w:r>
      <w:r>
        <w:t xml:space="preserve">   ADVANCED    </w:t>
      </w:r>
      <w:r>
        <w:t xml:space="preserve">   ASK QUESTIONS    </w:t>
      </w:r>
      <w:r>
        <w:t xml:space="preserve">   CREATE CASE    </w:t>
      </w:r>
      <w:r>
        <w:t xml:space="preserve">   DIAGNOSIS    </w:t>
      </w:r>
      <w:r>
        <w:t xml:space="preserve">   EFFECTIVE    </w:t>
      </w:r>
      <w:r>
        <w:t xml:space="preserve">   EMERGING    </w:t>
      </w:r>
      <w:r>
        <w:t xml:space="preserve">   ENGAGE    </w:t>
      </w:r>
      <w:r>
        <w:t xml:space="preserve">   GIVE OPTIONS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EFFORTLESS EXPERIENCE</dc:title>
  <dcterms:created xsi:type="dcterms:W3CDTF">2021-10-11T06:00:48Z</dcterms:created>
  <dcterms:modified xsi:type="dcterms:W3CDTF">2021-10-11T06:00:48Z</dcterms:modified>
</cp:coreProperties>
</file>