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JARDIN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PASTO    </w:t>
      </w:r>
      <w:r>
        <w:t xml:space="preserve">   hormiga    </w:t>
      </w:r>
      <w:r>
        <w:t xml:space="preserve">   araña    </w:t>
      </w:r>
      <w:r>
        <w:t xml:space="preserve">   flor    </w:t>
      </w:r>
      <w:r>
        <w:t xml:space="preserve">   oruga    </w:t>
      </w:r>
      <w:r>
        <w:t xml:space="preserve">   jardin    </w:t>
      </w:r>
      <w:r>
        <w:t xml:space="preserve">   mariposa    </w:t>
      </w:r>
      <w:r>
        <w:t xml:space="preserve">   mariquita    </w:t>
      </w:r>
      <w:r>
        <w:t xml:space="preserve">   arbol    </w:t>
      </w:r>
      <w:r>
        <w:t xml:space="preserve">   planta    </w:t>
      </w:r>
      <w:r>
        <w:t xml:space="preserve">   cucaracha    </w:t>
      </w:r>
      <w:r>
        <w:t xml:space="preserve">   abeja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JARDIN</dc:title>
  <dcterms:created xsi:type="dcterms:W3CDTF">2021-10-11T06:03:20Z</dcterms:created>
  <dcterms:modified xsi:type="dcterms:W3CDTF">2021-10-11T06:03:20Z</dcterms:modified>
</cp:coreProperties>
</file>