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ELECTRICAL ENERGY    </w:t>
      </w:r>
      <w:r>
        <w:t xml:space="preserve">   ENERGY    </w:t>
      </w:r>
      <w:r>
        <w:t xml:space="preserve">   GRAVITATIONAL ENERGY    </w:t>
      </w:r>
      <w:r>
        <w:t xml:space="preserve">   KINETIC ENERGY    </w:t>
      </w:r>
      <w:r>
        <w:t xml:space="preserve">   LIGHT ENERGY    </w:t>
      </w:r>
      <w:r>
        <w:t xml:space="preserve">   MECHANICAL ENERGY    </w:t>
      </w:r>
      <w:r>
        <w:t xml:space="preserve">   NUCLEAR ENERGY    </w:t>
      </w:r>
      <w:r>
        <w:t xml:space="preserve">   POTENTIAL ENERGY    </w:t>
      </w:r>
      <w:r>
        <w:t xml:space="preserve">   SOUND ENERGY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2021-10-11T06:18:46Z</dcterms:created>
  <dcterms:modified xsi:type="dcterms:W3CDTF">2021-10-11T06:18:46Z</dcterms:modified>
</cp:coreProperties>
</file>