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TOXIN    </w:t>
      </w:r>
      <w:r>
        <w:t xml:space="preserve">   RECYCLE    </w:t>
      </w:r>
      <w:r>
        <w:t xml:space="preserve">   RADIATION    </w:t>
      </w:r>
      <w:r>
        <w:t xml:space="preserve">   OZONE LAYER    </w:t>
      </w:r>
      <w:r>
        <w:t xml:space="preserve">   HOUSEHOLD WASTE    </w:t>
      </w:r>
      <w:r>
        <w:t xml:space="preserve">   GREENHOUSE EFFECT    </w:t>
      </w:r>
      <w:r>
        <w:t xml:space="preserve">   ECOSYSTEM    </w:t>
      </w:r>
      <w:r>
        <w:t xml:space="preserve">   DUMPING    </w:t>
      </w:r>
      <w:r>
        <w:t xml:space="preserve">   DEFORESTATION    </w:t>
      </w:r>
      <w:r>
        <w:t xml:space="preserve">   CONSERVATION    </w:t>
      </w:r>
      <w:r>
        <w:t xml:space="preserve">   BACKYARD BURNING    </w:t>
      </w:r>
      <w:r>
        <w:t xml:space="preserve">   AIR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</dc:title>
  <dcterms:created xsi:type="dcterms:W3CDTF">2021-10-11T06:26:27Z</dcterms:created>
  <dcterms:modified xsi:type="dcterms:W3CDTF">2021-10-11T06:26:27Z</dcterms:modified>
</cp:coreProperties>
</file>