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made from chemical substances and are meant to keep diseases and threatening animals away from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worst effect on humans caused by environmental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Pollution caused by transport can mainly be attributed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Wildlife and plants are driven away and replaced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been polluting our environment since the industrial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can change the composition of rivers and seas making them toxic.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natural environment cannot destroy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been use to make machines work faster, replacing human force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mainly responsible of the contamination of water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Environmental pollution is an incurable disease, it can only be...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Prevented    </w:t>
      </w:r>
      <w:r>
        <w:t xml:space="preserve">   Industries    </w:t>
      </w:r>
      <w:r>
        <w:t xml:space="preserve">   Coal    </w:t>
      </w:r>
      <w:r>
        <w:t xml:space="preserve">   fossil fuels    </w:t>
      </w:r>
      <w:r>
        <w:t xml:space="preserve">   Agriculture    </w:t>
      </w:r>
      <w:r>
        <w:t xml:space="preserve">   Pesticides    </w:t>
      </w:r>
      <w:r>
        <w:t xml:space="preserve">   Human constructions    </w:t>
      </w:r>
      <w:r>
        <w:t xml:space="preserve">   Cancer    </w:t>
      </w:r>
      <w:r>
        <w:t xml:space="preserve">   Acid 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POLLUTION</dc:title>
  <dcterms:created xsi:type="dcterms:W3CDTF">2021-10-11T06:26:55Z</dcterms:created>
  <dcterms:modified xsi:type="dcterms:W3CDTF">2021-10-11T06:26:55Z</dcterms:modified>
</cp:coreProperties>
</file>