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E-Safety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antivirus    </w:t>
      </w:r>
      <w:r>
        <w:t xml:space="preserve">   esafety    </w:t>
      </w:r>
      <w:r>
        <w:t xml:space="preserve">   phishing    </w:t>
      </w:r>
      <w:r>
        <w:t xml:space="preserve">   computer    </w:t>
      </w:r>
      <w:r>
        <w:t xml:space="preserve">   firewll    </w:t>
      </w:r>
      <w:r>
        <w:t xml:space="preserve">   spam    </w:t>
      </w:r>
      <w:r>
        <w:t xml:space="preserve">   cyberbullying    </w:t>
      </w:r>
      <w:r>
        <w:t xml:space="preserve">   internet    </w:t>
      </w:r>
      <w:r>
        <w:t xml:space="preserve">   trojans    </w:t>
      </w:r>
      <w:r>
        <w:t xml:space="preserve">   email    </w:t>
      </w:r>
      <w:r>
        <w:t xml:space="preserve">   malware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E-Safety</dc:title>
  <dcterms:created xsi:type="dcterms:W3CDTF">2021-10-11T05:45:29Z</dcterms:created>
  <dcterms:modified xsi:type="dcterms:W3CDTF">2021-10-11T05:45:29Z</dcterms:modified>
</cp:coreProperties>
</file>