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DANISH    </w:t>
      </w:r>
      <w:r>
        <w:t xml:space="preserve">   DUTCH    </w:t>
      </w:r>
      <w:r>
        <w:t xml:space="preserve">   ENGLISH    </w:t>
      </w:r>
      <w:r>
        <w:t xml:space="preserve">   FINNISH    </w:t>
      </w:r>
      <w:r>
        <w:t xml:space="preserve">   FRENCH    </w:t>
      </w:r>
      <w:r>
        <w:t xml:space="preserve">   GERMAN    </w:t>
      </w:r>
      <w:r>
        <w:t xml:space="preserve">   ITALIAN    </w:t>
      </w:r>
      <w:r>
        <w:t xml:space="preserve">   PORTUGUESE    </w:t>
      </w:r>
      <w:r>
        <w:t xml:space="preserve">   ROMANIAN    </w:t>
      </w:r>
      <w:r>
        <w:t xml:space="preserve">   SPANISH    </w:t>
      </w:r>
      <w:r>
        <w:t xml:space="preserve">   SWEDISH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LANGUAGES</dc:title>
  <dcterms:created xsi:type="dcterms:W3CDTF">2021-10-11T06:33:08Z</dcterms:created>
  <dcterms:modified xsi:type="dcterms:W3CDTF">2021-10-11T06:33:08Z</dcterms:modified>
</cp:coreProperties>
</file>