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Specialisation and Deliberate Practise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social    </w:t>
      </w:r>
      <w:r>
        <w:t xml:space="preserve">   single    </w:t>
      </w:r>
      <w:r>
        <w:t xml:space="preserve">   psychological    </w:t>
      </w:r>
      <w:r>
        <w:t xml:space="preserve">   negative    </w:t>
      </w:r>
      <w:r>
        <w:t xml:space="preserve">   parents    </w:t>
      </w:r>
      <w:r>
        <w:t xml:space="preserve">   motivation    </w:t>
      </w:r>
      <w:r>
        <w:t xml:space="preserve">   repetitive    </w:t>
      </w:r>
      <w:r>
        <w:t xml:space="preserve">   weakness    </w:t>
      </w:r>
      <w:r>
        <w:t xml:space="preserve">   intense    </w:t>
      </w:r>
      <w:r>
        <w:t xml:space="preserve">   ericsson    </w:t>
      </w:r>
      <w:r>
        <w:t xml:space="preserve">   elite    </w:t>
      </w:r>
      <w:r>
        <w:t xml:space="preserve">   diversification    </w:t>
      </w:r>
      <w:r>
        <w:t xml:space="preserve">   consequences    </w:t>
      </w:r>
      <w:r>
        <w:t xml:space="preserve">   coach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Specialisation and Deliberate Practise </dc:title>
  <dcterms:created xsi:type="dcterms:W3CDTF">2021-10-11T05:48:07Z</dcterms:created>
  <dcterms:modified xsi:type="dcterms:W3CDTF">2021-10-11T05:48:07Z</dcterms:modified>
</cp:coreProperties>
</file>