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Technology    </w:t>
      </w:r>
      <w:r>
        <w:t xml:space="preserve">   Agricultural Revolution    </w:t>
      </w:r>
      <w:r>
        <w:t xml:space="preserve">   Systematic Agriculture    </w:t>
      </w:r>
      <w:r>
        <w:t xml:space="preserve">   Specialized workers    </w:t>
      </w:r>
      <w:r>
        <w:t xml:space="preserve">   Specialization    </w:t>
      </w:r>
      <w:r>
        <w:t xml:space="preserve">   Paleolithic    </w:t>
      </w:r>
      <w:r>
        <w:t xml:space="preserve">   Neolithic    </w:t>
      </w:r>
      <w:r>
        <w:t xml:space="preserve">   Metallurgy    </w:t>
      </w:r>
      <w:r>
        <w:t xml:space="preserve">   Ice Age    </w:t>
      </w:r>
      <w:r>
        <w:t xml:space="preserve">   Domestication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 Wordsearch</dc:title>
  <dcterms:created xsi:type="dcterms:W3CDTF">2021-10-11T05:47:58Z</dcterms:created>
  <dcterms:modified xsi:type="dcterms:W3CDTF">2021-10-11T05:47:58Z</dcterms:modified>
</cp:coreProperties>
</file>