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Green    </w:t>
      </w:r>
      <w:r>
        <w:t xml:space="preserve">   Reuse    </w:t>
      </w:r>
      <w:r>
        <w:t xml:space="preserve">   Sustainable    </w:t>
      </w:r>
      <w:r>
        <w:t xml:space="preserve">   Recycle    </w:t>
      </w:r>
      <w:r>
        <w:t xml:space="preserve">   Reduce    </w:t>
      </w:r>
      <w:r>
        <w:t xml:space="preserve">   Environment    </w:t>
      </w:r>
      <w:r>
        <w:t xml:space="preserve">   Compostable    </w:t>
      </w:r>
      <w:r>
        <w:t xml:space="preserve">   Eco-Friendly    </w:t>
      </w:r>
      <w:r>
        <w:t xml:space="preserve">   Earth    </w:t>
      </w:r>
      <w:r>
        <w:t xml:space="preserve">   Natural    </w:t>
      </w:r>
      <w:r>
        <w:t xml:space="preserve">   Biodegradable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2021-10-11T05:48:39Z</dcterms:created>
  <dcterms:modified xsi:type="dcterms:W3CDTF">2021-10-11T05:48:39Z</dcterms:modified>
</cp:coreProperties>
</file>