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solar    </w:t>
      </w:r>
      <w:r>
        <w:t xml:space="preserve">   reuse    </w:t>
      </w:r>
      <w:r>
        <w:t xml:space="preserve">   resources    </w:t>
      </w:r>
      <w:r>
        <w:t xml:space="preserve">   renewable    </w:t>
      </w:r>
      <w:r>
        <w:t xml:space="preserve">   Reduce    </w:t>
      </w:r>
      <w:r>
        <w:t xml:space="preserve">   recycle    </w:t>
      </w:r>
      <w:r>
        <w:t xml:space="preserve">   Landfill    </w:t>
      </w:r>
      <w:r>
        <w:t xml:space="preserve">   Green    </w:t>
      </w:r>
      <w:r>
        <w:t xml:space="preserve">   Environment    </w:t>
      </w:r>
      <w:r>
        <w:t xml:space="preserve">   Energy    </w:t>
      </w:r>
      <w:r>
        <w:t xml:space="preserve">   Earth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2021-10-11T05:47:52Z</dcterms:created>
  <dcterms:modified xsi:type="dcterms:W3CDTF">2021-10-11T05:47:52Z</dcterms:modified>
</cp:coreProperties>
</file>