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Moon, Sun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Waning    </w:t>
      </w:r>
      <w:r>
        <w:t xml:space="preserve">   Waxing    </w:t>
      </w:r>
      <w:r>
        <w:t xml:space="preserve">   Tides    </w:t>
      </w:r>
      <w:r>
        <w:t xml:space="preserve">   Equinox    </w:t>
      </w:r>
      <w:r>
        <w:t xml:space="preserve">   Solstice    </w:t>
      </w:r>
      <w:r>
        <w:t xml:space="preserve">   Seasons     </w:t>
      </w:r>
      <w:r>
        <w:t xml:space="preserve">   Rotation    </w:t>
      </w:r>
      <w:r>
        <w:t xml:space="preserve">   Revolution    </w:t>
      </w:r>
      <w:r>
        <w:t xml:space="preserve">   Phases    </w:t>
      </w:r>
      <w:r>
        <w:t xml:space="preserve">   Hemisphere    </w:t>
      </w:r>
      <w:r>
        <w:t xml:space="preserve">   Equator    </w:t>
      </w:r>
      <w:r>
        <w:t xml:space="preserve">  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Sun Vocabulary </dc:title>
  <dcterms:created xsi:type="dcterms:W3CDTF">2021-10-11T05:48:29Z</dcterms:created>
  <dcterms:modified xsi:type="dcterms:W3CDTF">2021-10-11T05:48:29Z</dcterms:modified>
</cp:coreProperties>
</file>