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Science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afforddable and accessible sources of energythat county can provide for itself nwithout the heed or help from other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 that is used to extract oil formed beneath the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rule or order issued by the president to an executive branch of the government and having the force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natural fuel such as coal or gas,formed from the remain of anciet organisms?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type of fossil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chemical obtained from refined petroleum and natural gas that is used to make other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straight from the ground?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oil pipeline system linked between canada and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fossil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agency of the federal government of the United States wasbcreated for the porpose of protecting human health the environment</w:t>
            </w:r>
          </w:p>
        </w:tc>
      </w:tr>
    </w:tbl>
    <w:p>
      <w:pPr>
        <w:pStyle w:val="WordBankMedium"/>
      </w:pPr>
      <w:r>
        <w:t xml:space="preserve">   crude oil    </w:t>
      </w:r>
      <w:r>
        <w:t xml:space="preserve">   fossil fuel    </w:t>
      </w:r>
      <w:r>
        <w:t xml:space="preserve">   off-shore drilling    </w:t>
      </w:r>
      <w:r>
        <w:t xml:space="preserve">   Executive order    </w:t>
      </w:r>
      <w:r>
        <w:t xml:space="preserve">   keystone pipeline    </w:t>
      </w:r>
      <w:r>
        <w:t xml:space="preserve">   energy security    </w:t>
      </w:r>
      <w:r>
        <w:t xml:space="preserve">   Epa    </w:t>
      </w:r>
      <w:r>
        <w:t xml:space="preserve">   petrochemical Product    </w:t>
      </w:r>
      <w:r>
        <w:t xml:space="preserve">   oil    </w:t>
      </w:r>
      <w:r>
        <w:t xml:space="preserve">   coal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 4</dc:title>
  <dcterms:created xsi:type="dcterms:W3CDTF">2021-10-11T05:48:22Z</dcterms:created>
  <dcterms:modified xsi:type="dcterms:W3CDTF">2021-10-11T05:48:22Z</dcterms:modified>
</cp:coreProperties>
</file>