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Epicenter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Normal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lithosphere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 slip fault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</w:t>
            </w:r>
          </w:p>
        </w:tc>
      </w:tr>
    </w:tbl>
    <w:p>
      <w:pPr>
        <w:pStyle w:val="WordBankMedium"/>
      </w:pPr>
      <w:r>
        <w:t xml:space="preserve">   Folds    </w:t>
      </w:r>
      <w:r>
        <w:t xml:space="preserve">   AfterShock    </w:t>
      </w:r>
      <w:r>
        <w:t xml:space="preserve">   Reverse    </w:t>
      </w:r>
      <w:r>
        <w:t xml:space="preserve">   Normal Faults    </w:t>
      </w:r>
      <w:r>
        <w:t xml:space="preserve">   Earthquake    </w:t>
      </w:r>
      <w:r>
        <w:t xml:space="preserve">   Main Shock    </w:t>
      </w:r>
      <w:r>
        <w:t xml:space="preserve">   Lithosphere     </w:t>
      </w:r>
      <w:r>
        <w:t xml:space="preserve">   Plates    </w:t>
      </w:r>
      <w:r>
        <w:t xml:space="preserve">   Strike slip fault     </w:t>
      </w:r>
      <w:r>
        <w:t xml:space="preserve">   epicenter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2021-10-11T05:50:39Z</dcterms:created>
  <dcterms:modified xsi:type="dcterms:W3CDTF">2021-10-11T05:50:39Z</dcterms:modified>
</cp:coreProperties>
</file>