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AfterShock    </w:t>
      </w:r>
      <w:r>
        <w:t xml:space="preserve">   Main Shock    </w:t>
      </w:r>
      <w:r>
        <w:t xml:space="preserve">   Plates    </w:t>
      </w:r>
      <w:r>
        <w:t xml:space="preserve">   Srtike Slip Fault    </w:t>
      </w:r>
      <w:r>
        <w:t xml:space="preserve">   Lithosphere    </w:t>
      </w:r>
      <w:r>
        <w:t xml:space="preserve">   Earthquake    </w:t>
      </w:r>
      <w:r>
        <w:t xml:space="preserve">   Reverse    </w:t>
      </w:r>
      <w:r>
        <w:t xml:space="preserve">   Normal Faults    </w:t>
      </w:r>
      <w:r>
        <w:t xml:space="preserve">   Faults    </w:t>
      </w:r>
      <w:r>
        <w:t xml:space="preserve">   Ecicenter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2021-10-11T05:50:51Z</dcterms:created>
  <dcterms:modified xsi:type="dcterms:W3CDTF">2021-10-11T05:50:51Z</dcterms:modified>
</cp:coreProperties>
</file>