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Seismic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focus    </w:t>
      </w:r>
      <w:r>
        <w:t xml:space="preserve">   epicenter    </w:t>
      </w:r>
      <w:r>
        <w:t xml:space="preserve">   focus    </w:t>
      </w:r>
      <w:r>
        <w:t xml:space="preserve">   P wave    </w:t>
      </w:r>
      <w:r>
        <w:t xml:space="preserve">   S wave    </w:t>
      </w:r>
      <w:r>
        <w:t xml:space="preserve">   surface wave    </w:t>
      </w:r>
      <w:r>
        <w:t xml:space="preserve">   seismograph    </w:t>
      </w:r>
      <w:r>
        <w:t xml:space="preserve">   Modified Mercalli Scale    </w:t>
      </w:r>
      <w:r>
        <w:t xml:space="preserve">   magnitude    </w:t>
      </w:r>
      <w:r>
        <w:t xml:space="preserve">   Richter scale    </w:t>
      </w:r>
      <w:r>
        <w:t xml:space="preserve">   moment magnitude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Seismic Waves</dc:title>
  <dcterms:created xsi:type="dcterms:W3CDTF">2021-10-11T05:50:58Z</dcterms:created>
  <dcterms:modified xsi:type="dcterms:W3CDTF">2021-10-11T05:50:58Z</dcterms:modified>
</cp:coreProperties>
</file>